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067" w:rsidRPr="00223C99" w:rsidRDefault="003E6067" w:rsidP="003E6067">
      <w:pPr>
        <w:jc w:val="center"/>
        <w:rPr>
          <w:sz w:val="32"/>
          <w:szCs w:val="32"/>
        </w:rPr>
      </w:pPr>
      <w:r w:rsidRPr="00223C99">
        <w:rPr>
          <w:rFonts w:hint="eastAsia"/>
          <w:sz w:val="32"/>
          <w:szCs w:val="32"/>
        </w:rPr>
        <w:t>平成</w:t>
      </w:r>
      <w:r>
        <w:rPr>
          <w:rFonts w:hint="eastAsia"/>
          <w:sz w:val="32"/>
          <w:szCs w:val="32"/>
        </w:rPr>
        <w:t>27</w:t>
      </w:r>
      <w:r w:rsidRPr="00223C99">
        <w:rPr>
          <w:rFonts w:hint="eastAsia"/>
          <w:sz w:val="32"/>
          <w:szCs w:val="32"/>
        </w:rPr>
        <w:t>年度</w:t>
      </w:r>
    </w:p>
    <w:p w:rsidR="003E6067" w:rsidRDefault="00703835" w:rsidP="003E6067">
      <w:pPr>
        <w:jc w:val="center"/>
        <w:rPr>
          <w:sz w:val="32"/>
          <w:szCs w:val="32"/>
        </w:rPr>
      </w:pPr>
      <w:r>
        <w:rPr>
          <w:rFonts w:hint="eastAsia"/>
          <w:sz w:val="32"/>
          <w:szCs w:val="32"/>
        </w:rPr>
        <w:t>「</w:t>
      </w:r>
      <w:r w:rsidR="003E6067" w:rsidRPr="00223C99">
        <w:rPr>
          <w:rFonts w:hint="eastAsia"/>
          <w:sz w:val="32"/>
          <w:szCs w:val="32"/>
        </w:rPr>
        <w:t>がん看護</w:t>
      </w:r>
      <w:r w:rsidR="003E6067">
        <w:rPr>
          <w:rFonts w:hint="eastAsia"/>
          <w:sz w:val="32"/>
          <w:szCs w:val="32"/>
        </w:rPr>
        <w:t>Ⅱ</w:t>
      </w:r>
      <w:r>
        <w:rPr>
          <w:rFonts w:hint="eastAsia"/>
          <w:sz w:val="32"/>
          <w:szCs w:val="32"/>
        </w:rPr>
        <w:t>」</w:t>
      </w:r>
      <w:r w:rsidR="003E6067" w:rsidRPr="00223C99">
        <w:rPr>
          <w:rFonts w:hint="eastAsia"/>
          <w:sz w:val="32"/>
          <w:szCs w:val="32"/>
        </w:rPr>
        <w:t xml:space="preserve">　実施要項</w:t>
      </w:r>
    </w:p>
    <w:p w:rsidR="00703835" w:rsidRDefault="00703835" w:rsidP="00703835">
      <w:pPr>
        <w:jc w:val="center"/>
      </w:pPr>
      <w:r w:rsidRPr="0090341E">
        <w:rPr>
          <w:rFonts w:hint="eastAsia"/>
        </w:rPr>
        <w:t>＜熊本県がん診療連携協議会　がん看護臨床実務研修「がん看護研修」公開講座＞</w:t>
      </w:r>
    </w:p>
    <w:p w:rsidR="00703835" w:rsidRPr="00703835" w:rsidRDefault="00703835" w:rsidP="003E6067">
      <w:pPr>
        <w:jc w:val="center"/>
        <w:rPr>
          <w:b/>
          <w:sz w:val="22"/>
        </w:rPr>
      </w:pPr>
    </w:p>
    <w:p w:rsidR="0092455E" w:rsidRPr="0092455E" w:rsidRDefault="00703835" w:rsidP="0092455E">
      <w:pPr>
        <w:ind w:left="221" w:hangingChars="100" w:hanging="221"/>
        <w:rPr>
          <w:sz w:val="22"/>
        </w:rPr>
      </w:pPr>
      <w:r w:rsidRPr="00703835">
        <w:rPr>
          <w:rFonts w:hint="eastAsia"/>
          <w:b/>
          <w:sz w:val="22"/>
        </w:rPr>
        <w:t>1</w:t>
      </w:r>
      <w:r w:rsidRPr="00703835">
        <w:rPr>
          <w:rFonts w:hint="eastAsia"/>
          <w:b/>
          <w:sz w:val="22"/>
        </w:rPr>
        <w:t>．</w:t>
      </w:r>
      <w:r w:rsidR="003E6067" w:rsidRPr="00703835">
        <w:rPr>
          <w:rFonts w:hint="eastAsia"/>
          <w:b/>
          <w:sz w:val="22"/>
        </w:rPr>
        <w:t>目標</w:t>
      </w:r>
      <w:r w:rsidR="003E6067" w:rsidRPr="00703835">
        <w:rPr>
          <w:rFonts w:hint="eastAsia"/>
          <w:sz w:val="22"/>
        </w:rPr>
        <w:t xml:space="preserve">　　</w:t>
      </w:r>
      <w:r w:rsidR="003E6067" w:rsidRPr="00703835">
        <w:rPr>
          <w:rFonts w:hint="eastAsia"/>
          <w:color w:val="FF0000"/>
          <w:sz w:val="22"/>
        </w:rPr>
        <w:t xml:space="preserve">　</w:t>
      </w:r>
      <w:r w:rsidR="0092455E">
        <w:rPr>
          <w:rFonts w:hint="eastAsia"/>
          <w:color w:val="FF0000"/>
          <w:sz w:val="22"/>
        </w:rPr>
        <w:t xml:space="preserve">　</w:t>
      </w:r>
      <w:r w:rsidR="0092455E" w:rsidRPr="0092455E">
        <w:rPr>
          <w:rFonts w:hint="eastAsia"/>
          <w:sz w:val="22"/>
        </w:rPr>
        <w:t>がん患者に対する症状マネジメントモデル（</w:t>
      </w:r>
      <w:r w:rsidR="0092455E" w:rsidRPr="0092455E">
        <w:rPr>
          <w:rFonts w:hint="eastAsia"/>
          <w:sz w:val="22"/>
        </w:rPr>
        <w:t>IASM</w:t>
      </w:r>
      <w:r w:rsidR="0092455E" w:rsidRPr="0092455E">
        <w:rPr>
          <w:rFonts w:hint="eastAsia"/>
          <w:sz w:val="22"/>
        </w:rPr>
        <w:t>）の活用方法を理解し、実際の</w:t>
      </w:r>
    </w:p>
    <w:p w:rsidR="003E6067" w:rsidRPr="0092455E" w:rsidRDefault="0092455E" w:rsidP="0092455E">
      <w:pPr>
        <w:ind w:left="221" w:firstLineChars="600" w:firstLine="1320"/>
        <w:rPr>
          <w:sz w:val="22"/>
        </w:rPr>
      </w:pPr>
      <w:r w:rsidRPr="0092455E">
        <w:rPr>
          <w:rFonts w:hint="eastAsia"/>
          <w:sz w:val="22"/>
        </w:rPr>
        <w:t>事例についてのアセスメントができる</w:t>
      </w:r>
    </w:p>
    <w:p w:rsidR="00703835" w:rsidRPr="00703835" w:rsidRDefault="00703835" w:rsidP="003E6067">
      <w:pPr>
        <w:rPr>
          <w:color w:val="FF0000"/>
          <w:sz w:val="22"/>
        </w:rPr>
      </w:pPr>
    </w:p>
    <w:p w:rsidR="00703835" w:rsidRPr="00703835" w:rsidRDefault="00703835" w:rsidP="00703835">
      <w:pPr>
        <w:rPr>
          <w:b/>
          <w:sz w:val="22"/>
        </w:rPr>
      </w:pPr>
      <w:r w:rsidRPr="00703835">
        <w:rPr>
          <w:rFonts w:hint="eastAsia"/>
          <w:b/>
          <w:sz w:val="22"/>
        </w:rPr>
        <w:t>2</w:t>
      </w:r>
      <w:r w:rsidRPr="00703835">
        <w:rPr>
          <w:rFonts w:hint="eastAsia"/>
          <w:b/>
          <w:sz w:val="22"/>
        </w:rPr>
        <w:t>．日時および内容</w:t>
      </w:r>
      <w:r w:rsidR="003E6067" w:rsidRPr="00703835">
        <w:rPr>
          <w:rFonts w:hint="eastAsia"/>
          <w:b/>
          <w:sz w:val="22"/>
        </w:rPr>
        <w:t xml:space="preserve">　　　</w:t>
      </w:r>
    </w:p>
    <w:p w:rsidR="003E6067" w:rsidRPr="00703835" w:rsidRDefault="003E6067" w:rsidP="00703835">
      <w:pPr>
        <w:rPr>
          <w:sz w:val="28"/>
          <w:szCs w:val="28"/>
        </w:rPr>
      </w:pPr>
      <w:r w:rsidRPr="00703835">
        <w:rPr>
          <w:rFonts w:hint="eastAsia"/>
          <w:sz w:val="28"/>
          <w:szCs w:val="28"/>
        </w:rPr>
        <w:t>平成</w:t>
      </w:r>
      <w:r w:rsidRPr="00703835">
        <w:rPr>
          <w:rFonts w:hint="eastAsia"/>
          <w:sz w:val="28"/>
          <w:szCs w:val="28"/>
        </w:rPr>
        <w:t>27</w:t>
      </w:r>
      <w:r w:rsidRPr="00703835">
        <w:rPr>
          <w:rFonts w:hint="eastAsia"/>
          <w:sz w:val="28"/>
          <w:szCs w:val="28"/>
        </w:rPr>
        <w:t>年</w:t>
      </w:r>
      <w:r w:rsidRPr="00703835">
        <w:rPr>
          <w:rFonts w:hint="eastAsia"/>
          <w:sz w:val="28"/>
          <w:szCs w:val="28"/>
        </w:rPr>
        <w:t>10</w:t>
      </w:r>
      <w:r w:rsidRPr="00703835">
        <w:rPr>
          <w:rFonts w:hint="eastAsia"/>
          <w:sz w:val="28"/>
          <w:szCs w:val="28"/>
        </w:rPr>
        <w:t>月</w:t>
      </w:r>
      <w:r w:rsidRPr="00703835">
        <w:rPr>
          <w:rFonts w:hint="eastAsia"/>
          <w:sz w:val="28"/>
          <w:szCs w:val="28"/>
        </w:rPr>
        <w:t>5</w:t>
      </w:r>
      <w:r w:rsidRPr="00703835">
        <w:rPr>
          <w:rFonts w:hint="eastAsia"/>
          <w:sz w:val="28"/>
          <w:szCs w:val="28"/>
        </w:rPr>
        <w:t xml:space="preserve">日（月）　　</w:t>
      </w:r>
      <w:r w:rsidRPr="00703835">
        <w:rPr>
          <w:rFonts w:hint="eastAsia"/>
          <w:sz w:val="28"/>
          <w:szCs w:val="28"/>
        </w:rPr>
        <w:t>8</w:t>
      </w:r>
      <w:r w:rsidRPr="00703835">
        <w:rPr>
          <w:rFonts w:hint="eastAsia"/>
          <w:sz w:val="28"/>
          <w:szCs w:val="28"/>
        </w:rPr>
        <w:t>時</w:t>
      </w:r>
      <w:r w:rsidRPr="00703835">
        <w:rPr>
          <w:rFonts w:hint="eastAsia"/>
          <w:sz w:val="28"/>
          <w:szCs w:val="28"/>
        </w:rPr>
        <w:t>00</w:t>
      </w:r>
      <w:r w:rsidRPr="00703835">
        <w:rPr>
          <w:rFonts w:hint="eastAsia"/>
          <w:sz w:val="28"/>
          <w:szCs w:val="28"/>
        </w:rPr>
        <w:t>分～</w:t>
      </w:r>
      <w:r w:rsidRPr="00703835">
        <w:rPr>
          <w:rFonts w:hint="eastAsia"/>
          <w:sz w:val="28"/>
          <w:szCs w:val="28"/>
        </w:rPr>
        <w:t>16</w:t>
      </w:r>
      <w:r w:rsidRPr="00703835">
        <w:rPr>
          <w:rFonts w:hint="eastAsia"/>
          <w:sz w:val="28"/>
          <w:szCs w:val="28"/>
        </w:rPr>
        <w:t>時</w:t>
      </w:r>
      <w:r w:rsidRPr="00703835">
        <w:rPr>
          <w:rFonts w:hint="eastAsia"/>
          <w:sz w:val="28"/>
          <w:szCs w:val="28"/>
        </w:rPr>
        <w:t>45</w:t>
      </w:r>
      <w:r w:rsidRPr="00703835">
        <w:rPr>
          <w:rFonts w:hint="eastAsia"/>
          <w:sz w:val="28"/>
          <w:szCs w:val="28"/>
        </w:rPr>
        <w:t>分</w:t>
      </w:r>
    </w:p>
    <w:tbl>
      <w:tblPr>
        <w:tblStyle w:val="a8"/>
        <w:tblW w:w="0" w:type="auto"/>
        <w:tblLook w:val="04A0" w:firstRow="1" w:lastRow="0" w:firstColumn="1" w:lastColumn="0" w:noHBand="0" w:noVBand="1"/>
      </w:tblPr>
      <w:tblGrid>
        <w:gridCol w:w="2836"/>
        <w:gridCol w:w="6911"/>
      </w:tblGrid>
      <w:tr w:rsidR="00703835" w:rsidTr="00703835">
        <w:trPr>
          <w:trHeight w:val="410"/>
        </w:trPr>
        <w:tc>
          <w:tcPr>
            <w:tcW w:w="2836" w:type="dxa"/>
            <w:vAlign w:val="center"/>
          </w:tcPr>
          <w:p w:rsidR="00703835" w:rsidRPr="00B074AC" w:rsidRDefault="00703835" w:rsidP="000A4E26">
            <w:pPr>
              <w:jc w:val="center"/>
              <w:rPr>
                <w:sz w:val="24"/>
                <w:szCs w:val="24"/>
              </w:rPr>
            </w:pPr>
            <w:r w:rsidRPr="00B074AC">
              <w:rPr>
                <w:rFonts w:hint="eastAsia"/>
                <w:sz w:val="24"/>
                <w:szCs w:val="24"/>
              </w:rPr>
              <w:t>時間</w:t>
            </w:r>
          </w:p>
        </w:tc>
        <w:tc>
          <w:tcPr>
            <w:tcW w:w="6911" w:type="dxa"/>
            <w:vAlign w:val="center"/>
          </w:tcPr>
          <w:p w:rsidR="00703835" w:rsidRPr="00B074AC" w:rsidRDefault="00703835" w:rsidP="000A4E26">
            <w:pPr>
              <w:jc w:val="center"/>
              <w:rPr>
                <w:sz w:val="24"/>
                <w:szCs w:val="24"/>
              </w:rPr>
            </w:pPr>
            <w:r w:rsidRPr="00B074AC">
              <w:rPr>
                <w:rFonts w:hint="eastAsia"/>
                <w:sz w:val="24"/>
                <w:szCs w:val="24"/>
              </w:rPr>
              <w:t>内容</w:t>
            </w:r>
          </w:p>
        </w:tc>
      </w:tr>
      <w:tr w:rsidR="00703835" w:rsidTr="00703835">
        <w:trPr>
          <w:trHeight w:val="883"/>
        </w:trPr>
        <w:tc>
          <w:tcPr>
            <w:tcW w:w="2836" w:type="dxa"/>
            <w:vAlign w:val="center"/>
          </w:tcPr>
          <w:p w:rsidR="00703835" w:rsidRPr="00703835" w:rsidRDefault="00703835" w:rsidP="000A4E26">
            <w:pPr>
              <w:jc w:val="center"/>
              <w:rPr>
                <w:sz w:val="24"/>
                <w:szCs w:val="24"/>
              </w:rPr>
            </w:pPr>
            <w:r w:rsidRPr="00703835">
              <w:rPr>
                <w:rFonts w:hint="eastAsia"/>
                <w:sz w:val="24"/>
                <w:szCs w:val="24"/>
              </w:rPr>
              <w:t>8</w:t>
            </w:r>
            <w:r w:rsidRPr="00703835">
              <w:rPr>
                <w:rFonts w:hint="eastAsia"/>
                <w:sz w:val="24"/>
                <w:szCs w:val="24"/>
              </w:rPr>
              <w:t>時</w:t>
            </w:r>
            <w:r w:rsidRPr="00703835">
              <w:rPr>
                <w:rFonts w:hint="eastAsia"/>
                <w:sz w:val="24"/>
                <w:szCs w:val="24"/>
              </w:rPr>
              <w:t>00</w:t>
            </w:r>
            <w:r w:rsidRPr="00703835">
              <w:rPr>
                <w:rFonts w:hint="eastAsia"/>
                <w:sz w:val="24"/>
                <w:szCs w:val="24"/>
              </w:rPr>
              <w:t>分～</w:t>
            </w:r>
            <w:r w:rsidRPr="00703835">
              <w:rPr>
                <w:rFonts w:hint="eastAsia"/>
                <w:sz w:val="24"/>
                <w:szCs w:val="24"/>
              </w:rPr>
              <w:t>8</w:t>
            </w:r>
            <w:r w:rsidRPr="00703835">
              <w:rPr>
                <w:rFonts w:hint="eastAsia"/>
                <w:sz w:val="24"/>
                <w:szCs w:val="24"/>
              </w:rPr>
              <w:t>時</w:t>
            </w:r>
            <w:r w:rsidRPr="00703835">
              <w:rPr>
                <w:rFonts w:hint="eastAsia"/>
                <w:sz w:val="24"/>
                <w:szCs w:val="24"/>
              </w:rPr>
              <w:t>05</w:t>
            </w:r>
            <w:r w:rsidRPr="00703835">
              <w:rPr>
                <w:rFonts w:hint="eastAsia"/>
                <w:sz w:val="24"/>
                <w:szCs w:val="24"/>
              </w:rPr>
              <w:t>分</w:t>
            </w:r>
          </w:p>
        </w:tc>
        <w:tc>
          <w:tcPr>
            <w:tcW w:w="6911" w:type="dxa"/>
          </w:tcPr>
          <w:p w:rsidR="00703835" w:rsidRPr="00703835" w:rsidRDefault="00703835" w:rsidP="000A4E26">
            <w:pPr>
              <w:jc w:val="center"/>
              <w:rPr>
                <w:sz w:val="24"/>
                <w:szCs w:val="24"/>
              </w:rPr>
            </w:pPr>
            <w:r w:rsidRPr="00703835">
              <w:rPr>
                <w:rFonts w:hint="eastAsia"/>
                <w:sz w:val="24"/>
                <w:szCs w:val="24"/>
              </w:rPr>
              <w:t>オリエンテーション</w:t>
            </w:r>
          </w:p>
          <w:p w:rsidR="00703835" w:rsidRPr="00703835" w:rsidRDefault="00703835" w:rsidP="000A4E26">
            <w:pPr>
              <w:jc w:val="center"/>
              <w:rPr>
                <w:sz w:val="24"/>
                <w:szCs w:val="24"/>
              </w:rPr>
            </w:pPr>
            <w:r w:rsidRPr="00703835">
              <w:rPr>
                <w:rFonts w:hint="eastAsia"/>
                <w:sz w:val="24"/>
                <w:szCs w:val="24"/>
              </w:rPr>
              <w:t>田中副看護部長挨拶</w:t>
            </w:r>
          </w:p>
        </w:tc>
      </w:tr>
      <w:tr w:rsidR="00703835" w:rsidTr="00703835">
        <w:tc>
          <w:tcPr>
            <w:tcW w:w="2836" w:type="dxa"/>
            <w:vAlign w:val="center"/>
          </w:tcPr>
          <w:p w:rsidR="00703835" w:rsidRPr="00703835" w:rsidRDefault="00703835" w:rsidP="000A4E26">
            <w:pPr>
              <w:jc w:val="center"/>
              <w:rPr>
                <w:sz w:val="24"/>
                <w:szCs w:val="24"/>
              </w:rPr>
            </w:pPr>
            <w:r w:rsidRPr="00703835">
              <w:rPr>
                <w:rFonts w:hint="eastAsia"/>
                <w:sz w:val="24"/>
                <w:szCs w:val="24"/>
              </w:rPr>
              <w:t>8</w:t>
            </w:r>
            <w:r w:rsidRPr="00703835">
              <w:rPr>
                <w:rFonts w:hint="eastAsia"/>
                <w:sz w:val="24"/>
                <w:szCs w:val="24"/>
              </w:rPr>
              <w:t>時</w:t>
            </w:r>
            <w:r w:rsidRPr="00703835">
              <w:rPr>
                <w:rFonts w:hint="eastAsia"/>
                <w:sz w:val="24"/>
                <w:szCs w:val="24"/>
              </w:rPr>
              <w:t>05</w:t>
            </w:r>
            <w:r w:rsidRPr="00703835">
              <w:rPr>
                <w:rFonts w:hint="eastAsia"/>
                <w:sz w:val="24"/>
                <w:szCs w:val="24"/>
              </w:rPr>
              <w:t>分～</w:t>
            </w:r>
            <w:r w:rsidRPr="00703835">
              <w:rPr>
                <w:rFonts w:hint="eastAsia"/>
                <w:sz w:val="24"/>
                <w:szCs w:val="24"/>
              </w:rPr>
              <w:t>16</w:t>
            </w:r>
            <w:r w:rsidRPr="00703835">
              <w:rPr>
                <w:rFonts w:hint="eastAsia"/>
                <w:sz w:val="24"/>
                <w:szCs w:val="24"/>
              </w:rPr>
              <w:t>時</w:t>
            </w:r>
            <w:r w:rsidRPr="00703835">
              <w:rPr>
                <w:rFonts w:hint="eastAsia"/>
                <w:sz w:val="24"/>
                <w:szCs w:val="24"/>
              </w:rPr>
              <w:t>40</w:t>
            </w:r>
            <w:r w:rsidRPr="00703835">
              <w:rPr>
                <w:rFonts w:hint="eastAsia"/>
                <w:sz w:val="24"/>
                <w:szCs w:val="24"/>
              </w:rPr>
              <w:t>分</w:t>
            </w:r>
          </w:p>
        </w:tc>
        <w:tc>
          <w:tcPr>
            <w:tcW w:w="6911" w:type="dxa"/>
          </w:tcPr>
          <w:p w:rsidR="00703835" w:rsidRPr="00703835" w:rsidRDefault="00703835" w:rsidP="000A4E26">
            <w:pPr>
              <w:rPr>
                <w:sz w:val="24"/>
                <w:szCs w:val="24"/>
              </w:rPr>
            </w:pPr>
            <w:r w:rsidRPr="00703835">
              <w:rPr>
                <w:rFonts w:hint="eastAsia"/>
                <w:sz w:val="24"/>
                <w:szCs w:val="24"/>
              </w:rPr>
              <w:t>・講義、演習</w:t>
            </w:r>
          </w:p>
          <w:p w:rsidR="00703835" w:rsidRPr="00703835" w:rsidRDefault="00703835" w:rsidP="000A4E26">
            <w:pPr>
              <w:rPr>
                <w:sz w:val="24"/>
                <w:szCs w:val="24"/>
              </w:rPr>
            </w:pPr>
            <w:r>
              <w:rPr>
                <w:rFonts w:hint="eastAsia"/>
                <w:sz w:val="24"/>
                <w:szCs w:val="24"/>
              </w:rPr>
              <w:t xml:space="preserve">　</w:t>
            </w:r>
            <w:r>
              <w:rPr>
                <w:rFonts w:hint="eastAsia"/>
                <w:sz w:val="24"/>
                <w:szCs w:val="24"/>
              </w:rPr>
              <w:t>1</w:t>
            </w:r>
            <w:r>
              <w:rPr>
                <w:rFonts w:hint="eastAsia"/>
                <w:sz w:val="24"/>
                <w:szCs w:val="24"/>
              </w:rPr>
              <w:t>．</w:t>
            </w:r>
            <w:r w:rsidRPr="00703835">
              <w:rPr>
                <w:rFonts w:hint="eastAsia"/>
                <w:sz w:val="24"/>
                <w:szCs w:val="24"/>
              </w:rPr>
              <w:t>症状マネジメント（</w:t>
            </w:r>
            <w:r w:rsidRPr="00703835">
              <w:rPr>
                <w:rFonts w:hint="eastAsia"/>
                <w:sz w:val="24"/>
                <w:szCs w:val="24"/>
              </w:rPr>
              <w:t>IASM</w:t>
            </w:r>
            <w:r w:rsidRPr="00703835">
              <w:rPr>
                <w:rFonts w:hint="eastAsia"/>
                <w:sz w:val="24"/>
                <w:szCs w:val="24"/>
              </w:rPr>
              <w:t>）モデルについて</w:t>
            </w:r>
          </w:p>
          <w:p w:rsidR="00703835" w:rsidRPr="00703835" w:rsidRDefault="00703835" w:rsidP="000A4E26">
            <w:pPr>
              <w:rPr>
                <w:sz w:val="24"/>
                <w:szCs w:val="24"/>
              </w:rPr>
            </w:pPr>
            <w:r>
              <w:rPr>
                <w:rFonts w:hint="eastAsia"/>
                <w:sz w:val="24"/>
                <w:szCs w:val="24"/>
              </w:rPr>
              <w:t xml:space="preserve">　</w:t>
            </w:r>
            <w:r>
              <w:rPr>
                <w:rFonts w:hint="eastAsia"/>
                <w:sz w:val="24"/>
                <w:szCs w:val="24"/>
              </w:rPr>
              <w:t>2</w:t>
            </w:r>
            <w:r>
              <w:rPr>
                <w:rFonts w:hint="eastAsia"/>
                <w:sz w:val="24"/>
                <w:szCs w:val="24"/>
              </w:rPr>
              <w:t>．</w:t>
            </w:r>
            <w:r w:rsidRPr="00703835">
              <w:rPr>
                <w:rFonts w:hint="eastAsia"/>
                <w:sz w:val="24"/>
                <w:szCs w:val="24"/>
              </w:rPr>
              <w:t>IASM</w:t>
            </w:r>
            <w:r w:rsidRPr="00703835">
              <w:rPr>
                <w:rFonts w:hint="eastAsia"/>
                <w:sz w:val="24"/>
                <w:szCs w:val="24"/>
              </w:rPr>
              <w:t>モデルの記載・活用方法</w:t>
            </w:r>
          </w:p>
          <w:p w:rsidR="00703835" w:rsidRPr="00703835" w:rsidRDefault="00703835" w:rsidP="000A4E26">
            <w:pPr>
              <w:rPr>
                <w:sz w:val="24"/>
                <w:szCs w:val="24"/>
              </w:rPr>
            </w:pPr>
            <w:r>
              <w:rPr>
                <w:rFonts w:hint="eastAsia"/>
                <w:sz w:val="24"/>
                <w:szCs w:val="24"/>
              </w:rPr>
              <w:t xml:space="preserve">　</w:t>
            </w:r>
            <w:r>
              <w:rPr>
                <w:rFonts w:hint="eastAsia"/>
                <w:sz w:val="24"/>
                <w:szCs w:val="24"/>
              </w:rPr>
              <w:t>3</w:t>
            </w:r>
            <w:r>
              <w:rPr>
                <w:rFonts w:hint="eastAsia"/>
                <w:sz w:val="24"/>
                <w:szCs w:val="24"/>
              </w:rPr>
              <w:t>．</w:t>
            </w:r>
            <w:r w:rsidRPr="00703835">
              <w:rPr>
                <w:rFonts w:hint="eastAsia"/>
                <w:sz w:val="24"/>
                <w:szCs w:val="24"/>
              </w:rPr>
              <w:t>事例の展開とアセスメント（</w:t>
            </w:r>
            <w:r w:rsidRPr="00703835">
              <w:rPr>
                <w:rFonts w:hint="eastAsia"/>
                <w:sz w:val="24"/>
                <w:szCs w:val="24"/>
              </w:rPr>
              <w:t>1</w:t>
            </w:r>
            <w:r w:rsidRPr="00703835">
              <w:rPr>
                <w:rFonts w:hint="eastAsia"/>
                <w:sz w:val="24"/>
                <w:szCs w:val="24"/>
              </w:rPr>
              <w:t>事例）</w:t>
            </w:r>
          </w:p>
          <w:p w:rsidR="00703835" w:rsidRPr="00703835" w:rsidRDefault="00703835" w:rsidP="00703835">
            <w:pPr>
              <w:ind w:firstLineChars="300" w:firstLine="720"/>
              <w:rPr>
                <w:sz w:val="24"/>
                <w:szCs w:val="24"/>
              </w:rPr>
            </w:pPr>
            <w:r w:rsidRPr="00703835">
              <w:rPr>
                <w:rFonts w:hint="eastAsia"/>
                <w:sz w:val="24"/>
                <w:szCs w:val="24"/>
              </w:rPr>
              <w:t>・グループワーク</w:t>
            </w:r>
          </w:p>
          <w:p w:rsidR="00703835" w:rsidRPr="00703835" w:rsidRDefault="00703835" w:rsidP="00703835">
            <w:pPr>
              <w:ind w:firstLineChars="300" w:firstLine="720"/>
              <w:rPr>
                <w:sz w:val="24"/>
                <w:szCs w:val="24"/>
              </w:rPr>
            </w:pPr>
            <w:r w:rsidRPr="00703835">
              <w:rPr>
                <w:rFonts w:hint="eastAsia"/>
                <w:sz w:val="24"/>
                <w:szCs w:val="24"/>
              </w:rPr>
              <w:t>・発表</w:t>
            </w:r>
          </w:p>
          <w:p w:rsidR="00703835" w:rsidRPr="00703835" w:rsidRDefault="00703835" w:rsidP="000A4E26">
            <w:pPr>
              <w:jc w:val="right"/>
              <w:rPr>
                <w:sz w:val="24"/>
                <w:szCs w:val="24"/>
              </w:rPr>
            </w:pPr>
            <w:r w:rsidRPr="00703835">
              <w:rPr>
                <w:rFonts w:hint="eastAsia"/>
                <w:sz w:val="24"/>
                <w:szCs w:val="24"/>
              </w:rPr>
              <w:t>（休憩時間、昼食は講師へ依頼）</w:t>
            </w:r>
          </w:p>
        </w:tc>
      </w:tr>
      <w:tr w:rsidR="00703835" w:rsidTr="00703835">
        <w:trPr>
          <w:trHeight w:val="858"/>
        </w:trPr>
        <w:tc>
          <w:tcPr>
            <w:tcW w:w="2836" w:type="dxa"/>
            <w:vAlign w:val="center"/>
          </w:tcPr>
          <w:p w:rsidR="00703835" w:rsidRPr="00703835" w:rsidRDefault="00703835" w:rsidP="000A4E26">
            <w:pPr>
              <w:jc w:val="center"/>
              <w:rPr>
                <w:sz w:val="24"/>
                <w:szCs w:val="24"/>
              </w:rPr>
            </w:pPr>
            <w:r w:rsidRPr="00703835">
              <w:rPr>
                <w:rFonts w:hint="eastAsia"/>
                <w:sz w:val="24"/>
                <w:szCs w:val="24"/>
              </w:rPr>
              <w:t>16</w:t>
            </w:r>
            <w:r w:rsidRPr="00703835">
              <w:rPr>
                <w:rFonts w:hint="eastAsia"/>
                <w:sz w:val="24"/>
                <w:szCs w:val="24"/>
              </w:rPr>
              <w:t>時</w:t>
            </w:r>
            <w:r w:rsidRPr="00703835">
              <w:rPr>
                <w:rFonts w:hint="eastAsia"/>
                <w:sz w:val="24"/>
                <w:szCs w:val="24"/>
              </w:rPr>
              <w:t>40</w:t>
            </w:r>
            <w:r w:rsidRPr="00703835">
              <w:rPr>
                <w:rFonts w:hint="eastAsia"/>
                <w:sz w:val="24"/>
                <w:szCs w:val="24"/>
              </w:rPr>
              <w:t>分～</w:t>
            </w:r>
            <w:r w:rsidRPr="00703835">
              <w:rPr>
                <w:rFonts w:hint="eastAsia"/>
                <w:sz w:val="24"/>
                <w:szCs w:val="24"/>
              </w:rPr>
              <w:t>16</w:t>
            </w:r>
            <w:r w:rsidRPr="00703835">
              <w:rPr>
                <w:rFonts w:hint="eastAsia"/>
                <w:sz w:val="24"/>
                <w:szCs w:val="24"/>
              </w:rPr>
              <w:t>時</w:t>
            </w:r>
            <w:r w:rsidRPr="00703835">
              <w:rPr>
                <w:rFonts w:hint="eastAsia"/>
                <w:sz w:val="24"/>
                <w:szCs w:val="24"/>
              </w:rPr>
              <w:t>45</w:t>
            </w:r>
            <w:r w:rsidRPr="00703835">
              <w:rPr>
                <w:rFonts w:hint="eastAsia"/>
                <w:sz w:val="24"/>
                <w:szCs w:val="24"/>
              </w:rPr>
              <w:t>分</w:t>
            </w:r>
          </w:p>
        </w:tc>
        <w:tc>
          <w:tcPr>
            <w:tcW w:w="6911" w:type="dxa"/>
            <w:vAlign w:val="center"/>
          </w:tcPr>
          <w:p w:rsidR="00703835" w:rsidRPr="00703835" w:rsidRDefault="00703835" w:rsidP="000A4E26">
            <w:pPr>
              <w:jc w:val="center"/>
              <w:rPr>
                <w:color w:val="000000" w:themeColor="text1"/>
                <w:sz w:val="24"/>
                <w:szCs w:val="24"/>
              </w:rPr>
            </w:pPr>
            <w:r w:rsidRPr="00703835">
              <w:rPr>
                <w:rFonts w:hint="eastAsia"/>
                <w:color w:val="000000" w:themeColor="text1"/>
                <w:sz w:val="24"/>
                <w:szCs w:val="24"/>
              </w:rPr>
              <w:t>本田看護師長挨拶</w:t>
            </w:r>
          </w:p>
          <w:p w:rsidR="00703835" w:rsidRPr="00703835" w:rsidRDefault="00703835" w:rsidP="000A4E26">
            <w:pPr>
              <w:jc w:val="center"/>
              <w:rPr>
                <w:sz w:val="24"/>
                <w:szCs w:val="24"/>
              </w:rPr>
            </w:pPr>
            <w:r w:rsidRPr="00703835">
              <w:rPr>
                <w:rFonts w:hint="eastAsia"/>
                <w:sz w:val="24"/>
                <w:szCs w:val="24"/>
              </w:rPr>
              <w:t>アンケート記入・終了解散</w:t>
            </w:r>
          </w:p>
        </w:tc>
      </w:tr>
    </w:tbl>
    <w:p w:rsidR="00703835" w:rsidRDefault="00703835" w:rsidP="003E6067">
      <w:pPr>
        <w:rPr>
          <w:sz w:val="24"/>
          <w:szCs w:val="24"/>
        </w:rPr>
      </w:pPr>
    </w:p>
    <w:p w:rsidR="003E6067" w:rsidRPr="00703835" w:rsidRDefault="00703835" w:rsidP="003E6067">
      <w:pPr>
        <w:rPr>
          <w:sz w:val="22"/>
        </w:rPr>
      </w:pPr>
      <w:r w:rsidRPr="00703835">
        <w:rPr>
          <w:rFonts w:hint="eastAsia"/>
          <w:b/>
          <w:sz w:val="22"/>
        </w:rPr>
        <w:t>3</w:t>
      </w:r>
      <w:r w:rsidRPr="00703835">
        <w:rPr>
          <w:rFonts w:hint="eastAsia"/>
          <w:b/>
          <w:sz w:val="22"/>
        </w:rPr>
        <w:t xml:space="preserve">．場所　</w:t>
      </w:r>
      <w:r w:rsidRPr="00703835">
        <w:rPr>
          <w:rFonts w:hint="eastAsia"/>
          <w:sz w:val="22"/>
        </w:rPr>
        <w:t xml:space="preserve">　熊本大学医学部附属病院　</w:t>
      </w:r>
      <w:r w:rsidR="003E6067" w:rsidRPr="00703835">
        <w:rPr>
          <w:rFonts w:hint="eastAsia"/>
          <w:sz w:val="22"/>
        </w:rPr>
        <w:t>東病棟</w:t>
      </w:r>
      <w:r w:rsidR="003E6067" w:rsidRPr="00703835">
        <w:rPr>
          <w:rFonts w:hint="eastAsia"/>
          <w:sz w:val="22"/>
        </w:rPr>
        <w:t>12</w:t>
      </w:r>
      <w:r w:rsidR="003E6067" w:rsidRPr="00703835">
        <w:rPr>
          <w:rFonts w:hint="eastAsia"/>
          <w:sz w:val="22"/>
        </w:rPr>
        <w:t>階多目的ホール</w:t>
      </w:r>
    </w:p>
    <w:p w:rsidR="003E6067" w:rsidRPr="00703835" w:rsidRDefault="003E6067" w:rsidP="003E6067">
      <w:pPr>
        <w:rPr>
          <w:sz w:val="22"/>
        </w:rPr>
      </w:pPr>
    </w:p>
    <w:p w:rsidR="00703835" w:rsidRPr="00703835" w:rsidRDefault="00703835" w:rsidP="003E6067">
      <w:pPr>
        <w:rPr>
          <w:sz w:val="22"/>
        </w:rPr>
      </w:pPr>
      <w:r w:rsidRPr="00703835">
        <w:rPr>
          <w:rFonts w:hint="eastAsia"/>
          <w:b/>
          <w:sz w:val="22"/>
        </w:rPr>
        <w:t>4</w:t>
      </w:r>
      <w:r w:rsidR="003E6067" w:rsidRPr="00703835">
        <w:rPr>
          <w:rFonts w:hint="eastAsia"/>
          <w:b/>
          <w:sz w:val="22"/>
        </w:rPr>
        <w:t>．対象</w:t>
      </w:r>
      <w:r w:rsidR="003E6067" w:rsidRPr="00703835">
        <w:rPr>
          <w:rFonts w:hint="eastAsia"/>
          <w:sz w:val="22"/>
        </w:rPr>
        <w:t xml:space="preserve">　　</w:t>
      </w:r>
      <w:r w:rsidRPr="00703835">
        <w:rPr>
          <w:rFonts w:hint="eastAsia"/>
          <w:sz w:val="22"/>
        </w:rPr>
        <w:t>「がん看護Ⅰ」研修を受講された方（別年度の受講経験も可）</w:t>
      </w:r>
    </w:p>
    <w:p w:rsidR="003E6067" w:rsidRPr="00703835" w:rsidRDefault="003E6067" w:rsidP="003E6067">
      <w:pPr>
        <w:rPr>
          <w:sz w:val="22"/>
        </w:rPr>
      </w:pPr>
    </w:p>
    <w:p w:rsidR="003E6067" w:rsidRPr="00703835" w:rsidRDefault="00703835" w:rsidP="003E6067">
      <w:pPr>
        <w:rPr>
          <w:sz w:val="22"/>
        </w:rPr>
      </w:pPr>
      <w:r w:rsidRPr="00703835">
        <w:rPr>
          <w:rFonts w:hint="eastAsia"/>
          <w:b/>
          <w:sz w:val="22"/>
        </w:rPr>
        <w:t>5</w:t>
      </w:r>
      <w:r w:rsidRPr="00703835">
        <w:rPr>
          <w:rFonts w:hint="eastAsia"/>
          <w:b/>
          <w:sz w:val="22"/>
        </w:rPr>
        <w:t>．</w:t>
      </w:r>
      <w:r w:rsidR="003E6067" w:rsidRPr="00703835">
        <w:rPr>
          <w:rFonts w:hint="eastAsia"/>
          <w:b/>
          <w:sz w:val="22"/>
        </w:rPr>
        <w:t>講師</w:t>
      </w:r>
      <w:r w:rsidR="003E6067" w:rsidRPr="00703835">
        <w:rPr>
          <w:rFonts w:hint="eastAsia"/>
          <w:sz w:val="22"/>
        </w:rPr>
        <w:t xml:space="preserve">　　　がん看護専門看護師　　　　　安達　美樹（がん相談支援センター）　　　　　</w:t>
      </w:r>
    </w:p>
    <w:p w:rsidR="003E6067" w:rsidRPr="00703835" w:rsidRDefault="003E6067" w:rsidP="003E6067">
      <w:pPr>
        <w:rPr>
          <w:sz w:val="22"/>
        </w:rPr>
      </w:pPr>
      <w:r w:rsidRPr="00703835">
        <w:rPr>
          <w:rFonts w:hint="eastAsia"/>
          <w:sz w:val="22"/>
        </w:rPr>
        <w:t xml:space="preserve">　　　　　　</w:t>
      </w:r>
      <w:r w:rsidRPr="00703835">
        <w:rPr>
          <w:rFonts w:hint="eastAsia"/>
          <w:sz w:val="22"/>
        </w:rPr>
        <w:t xml:space="preserve"> </w:t>
      </w:r>
      <w:r w:rsidRPr="00703835">
        <w:rPr>
          <w:rFonts w:hint="eastAsia"/>
          <w:sz w:val="22"/>
        </w:rPr>
        <w:t>がん性疼痛看護認定看護師　　坂口　まみ（緩和ケアセンター）</w:t>
      </w:r>
    </w:p>
    <w:p w:rsidR="003E6067" w:rsidRPr="00703835" w:rsidRDefault="003E6067" w:rsidP="003E6067">
      <w:pPr>
        <w:rPr>
          <w:sz w:val="22"/>
        </w:rPr>
      </w:pPr>
    </w:p>
    <w:p w:rsidR="00703835" w:rsidRPr="00B02373" w:rsidRDefault="00703835" w:rsidP="00703835">
      <w:pPr>
        <w:rPr>
          <w:b/>
        </w:rPr>
      </w:pPr>
      <w:r>
        <w:rPr>
          <w:rFonts w:hint="eastAsia"/>
          <w:b/>
        </w:rPr>
        <w:t>6</w:t>
      </w:r>
      <w:r w:rsidRPr="00B02373">
        <w:rPr>
          <w:rFonts w:hint="eastAsia"/>
          <w:b/>
        </w:rPr>
        <w:t>．修了証について</w:t>
      </w:r>
    </w:p>
    <w:p w:rsidR="00703835" w:rsidRPr="008E6525" w:rsidRDefault="00703835" w:rsidP="00703835">
      <w:pPr>
        <w:ind w:leftChars="-1000" w:left="-2100" w:firstLineChars="1750" w:firstLine="3675"/>
        <w:rPr>
          <w:szCs w:val="21"/>
        </w:rPr>
      </w:pPr>
      <w:r w:rsidRPr="008E6525">
        <w:rPr>
          <w:rFonts w:hAnsi="ＭＳ 明朝"/>
          <w:szCs w:val="21"/>
        </w:rPr>
        <w:t>・</w:t>
      </w:r>
      <w:r w:rsidRPr="008E6525">
        <w:rPr>
          <w:szCs w:val="21"/>
        </w:rPr>
        <w:t>30</w:t>
      </w:r>
      <w:r w:rsidRPr="008E6525">
        <w:rPr>
          <w:rFonts w:hAnsi="ＭＳ 明朝"/>
          <w:szCs w:val="21"/>
        </w:rPr>
        <w:t>分以上遅刻された場合は出席扱いとなりませんのでご注意下さい</w:t>
      </w:r>
      <w:r>
        <w:rPr>
          <w:rFonts w:hAnsi="ＭＳ 明朝" w:hint="eastAsia"/>
          <w:szCs w:val="21"/>
        </w:rPr>
        <w:t>。</w:t>
      </w:r>
    </w:p>
    <w:p w:rsidR="00703835" w:rsidRPr="008E6525" w:rsidRDefault="00703835" w:rsidP="00703835">
      <w:pPr>
        <w:ind w:left="1050" w:hangingChars="500" w:hanging="1050"/>
        <w:rPr>
          <w:rFonts w:ascii="ＭＳ 明朝" w:hAnsi="ＭＳ 明朝"/>
          <w:szCs w:val="21"/>
        </w:rPr>
      </w:pPr>
      <w:r>
        <w:rPr>
          <w:rFonts w:ascii="ＭＳ 明朝" w:hAnsi="ＭＳ 明朝" w:hint="eastAsia"/>
          <w:szCs w:val="21"/>
        </w:rPr>
        <w:t xml:space="preserve">　　　　　　　 ・研修の全日程に参加された方には研修修了証をお渡しします。</w:t>
      </w:r>
    </w:p>
    <w:p w:rsidR="00703835" w:rsidRDefault="00703835" w:rsidP="00703835"/>
    <w:p w:rsidR="003E6067" w:rsidRPr="00703835" w:rsidRDefault="00186622" w:rsidP="003E6067">
      <w:r>
        <w:rPr>
          <w:rFonts w:hint="eastAsia"/>
        </w:rPr>
        <w:t>※本研修は、熊本大学医学部附属病院</w:t>
      </w:r>
      <w:r>
        <w:rPr>
          <w:rFonts w:hint="eastAsia"/>
        </w:rPr>
        <w:t xml:space="preserve"> </w:t>
      </w:r>
      <w:r>
        <w:rPr>
          <w:rFonts w:hint="eastAsia"/>
        </w:rPr>
        <w:t>看護部教育委員会と共催のため熊本大学医学部附属病院の看護部職員が多数参加致します。</w:t>
      </w:r>
      <w:bookmarkStart w:id="0" w:name="_GoBack"/>
      <w:bookmarkEnd w:id="0"/>
    </w:p>
    <w:sectPr w:rsidR="003E6067" w:rsidRPr="00703835" w:rsidSect="000C2492">
      <w:footerReference w:type="default" r:id="rId8"/>
      <w:type w:val="continuous"/>
      <w:pgSz w:w="11906" w:h="16838"/>
      <w:pgMar w:top="1134" w:right="1077" w:bottom="907" w:left="1077" w:header="0" w:footer="0" w:gutter="0"/>
      <w:cols w:space="425"/>
      <w:titlePg/>
      <w:docGrid w:type="lines" w:linePitch="290" w:charSpace="-17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4EB" w:rsidRDefault="008F04EB" w:rsidP="00E91656">
      <w:r>
        <w:separator/>
      </w:r>
    </w:p>
  </w:endnote>
  <w:endnote w:type="continuationSeparator" w:id="0">
    <w:p w:rsidR="008F04EB" w:rsidRDefault="008F04EB" w:rsidP="00E91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1F3" w:rsidRPr="006A5438" w:rsidRDefault="007E51F3" w:rsidP="007E51F3">
    <w:pPr>
      <w:jc w:val="right"/>
      <w:rPr>
        <w:sz w:val="22"/>
      </w:rPr>
    </w:pPr>
    <w:r w:rsidRPr="006A5438">
      <w:rPr>
        <w:rFonts w:hint="eastAsia"/>
        <w:sz w:val="22"/>
      </w:rPr>
      <w:t>熊本県がん診療連携協議会　がん看護臨床実務研修ワーキンググループ</w:t>
    </w:r>
  </w:p>
  <w:p w:rsidR="007E51F3" w:rsidRPr="006A5438" w:rsidRDefault="007E51F3" w:rsidP="007E51F3">
    <w:pPr>
      <w:jc w:val="right"/>
      <w:rPr>
        <w:sz w:val="22"/>
      </w:rPr>
    </w:pPr>
    <w:r w:rsidRPr="006A5438">
      <w:rPr>
        <w:rFonts w:hint="eastAsia"/>
        <w:sz w:val="22"/>
      </w:rPr>
      <w:t>平成</w:t>
    </w:r>
    <w:r w:rsidRPr="006A5438">
      <w:rPr>
        <w:rFonts w:hint="eastAsia"/>
        <w:sz w:val="22"/>
      </w:rPr>
      <w:t>27</w:t>
    </w:r>
    <w:r w:rsidR="00205E09">
      <w:rPr>
        <w:rFonts w:hint="eastAsia"/>
        <w:sz w:val="22"/>
      </w:rPr>
      <w:t>年</w:t>
    </w:r>
    <w:r w:rsidR="00205E09">
      <w:rPr>
        <w:rFonts w:hint="eastAsia"/>
        <w:sz w:val="22"/>
      </w:rPr>
      <w:t>7</w:t>
    </w:r>
    <w:r w:rsidR="00205E09">
      <w:rPr>
        <w:rFonts w:hint="eastAsia"/>
        <w:sz w:val="22"/>
      </w:rPr>
      <w:t>月</w:t>
    </w:r>
    <w:r w:rsidR="00205E09">
      <w:rPr>
        <w:rFonts w:hint="eastAsia"/>
        <w:sz w:val="22"/>
      </w:rPr>
      <w:t>1</w:t>
    </w:r>
    <w:r w:rsidRPr="006A5438">
      <w:rPr>
        <w:rFonts w:hint="eastAsia"/>
        <w:sz w:val="22"/>
      </w:rPr>
      <w:t>日</w:t>
    </w:r>
  </w:p>
  <w:p w:rsidR="007E51F3" w:rsidRDefault="007E51F3">
    <w:pPr>
      <w:pStyle w:val="ac"/>
    </w:pPr>
  </w:p>
  <w:p w:rsidR="007E51F3" w:rsidRDefault="007E51F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4EB" w:rsidRDefault="008F04EB" w:rsidP="00E91656">
      <w:r>
        <w:separator/>
      </w:r>
    </w:p>
  </w:footnote>
  <w:footnote w:type="continuationSeparator" w:id="0">
    <w:p w:rsidR="008F04EB" w:rsidRDefault="008F04EB" w:rsidP="00E91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1"/>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532B"/>
    <w:rsid w:val="00014692"/>
    <w:rsid w:val="00020F25"/>
    <w:rsid w:val="000C2492"/>
    <w:rsid w:val="000F51E4"/>
    <w:rsid w:val="00143FD0"/>
    <w:rsid w:val="001551B5"/>
    <w:rsid w:val="00186622"/>
    <w:rsid w:val="0020532B"/>
    <w:rsid w:val="00205E09"/>
    <w:rsid w:val="00236D48"/>
    <w:rsid w:val="002559FB"/>
    <w:rsid w:val="002C4903"/>
    <w:rsid w:val="00301AB0"/>
    <w:rsid w:val="00354689"/>
    <w:rsid w:val="003679ED"/>
    <w:rsid w:val="003E6067"/>
    <w:rsid w:val="004303A1"/>
    <w:rsid w:val="005112DA"/>
    <w:rsid w:val="00543029"/>
    <w:rsid w:val="0059674F"/>
    <w:rsid w:val="005C09B4"/>
    <w:rsid w:val="005C2A11"/>
    <w:rsid w:val="006A5438"/>
    <w:rsid w:val="006A7476"/>
    <w:rsid w:val="006E10B3"/>
    <w:rsid w:val="00703835"/>
    <w:rsid w:val="00706C5C"/>
    <w:rsid w:val="00730F91"/>
    <w:rsid w:val="00754C1E"/>
    <w:rsid w:val="007567E3"/>
    <w:rsid w:val="007A41DB"/>
    <w:rsid w:val="007B30D6"/>
    <w:rsid w:val="007E51F3"/>
    <w:rsid w:val="00804478"/>
    <w:rsid w:val="00815E25"/>
    <w:rsid w:val="008959D1"/>
    <w:rsid w:val="008D26AE"/>
    <w:rsid w:val="008D2870"/>
    <w:rsid w:val="008F04EB"/>
    <w:rsid w:val="00912998"/>
    <w:rsid w:val="0092455E"/>
    <w:rsid w:val="00943582"/>
    <w:rsid w:val="00976FC3"/>
    <w:rsid w:val="009B2CB7"/>
    <w:rsid w:val="009C518B"/>
    <w:rsid w:val="009D68A5"/>
    <w:rsid w:val="009E4864"/>
    <w:rsid w:val="009F7B63"/>
    <w:rsid w:val="00A96A53"/>
    <w:rsid w:val="00AA43E9"/>
    <w:rsid w:val="00B13B00"/>
    <w:rsid w:val="00B2641B"/>
    <w:rsid w:val="00B44DC9"/>
    <w:rsid w:val="00B47D45"/>
    <w:rsid w:val="00B76934"/>
    <w:rsid w:val="00BA0542"/>
    <w:rsid w:val="00BC10DF"/>
    <w:rsid w:val="00BC2E32"/>
    <w:rsid w:val="00BD447E"/>
    <w:rsid w:val="00C22635"/>
    <w:rsid w:val="00C959AB"/>
    <w:rsid w:val="00CC6551"/>
    <w:rsid w:val="00CD5F1D"/>
    <w:rsid w:val="00D047DF"/>
    <w:rsid w:val="00D06713"/>
    <w:rsid w:val="00D83739"/>
    <w:rsid w:val="00D97831"/>
    <w:rsid w:val="00E759E8"/>
    <w:rsid w:val="00E91656"/>
    <w:rsid w:val="00F15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0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674F"/>
    <w:pPr>
      <w:jc w:val="center"/>
    </w:pPr>
  </w:style>
  <w:style w:type="character" w:customStyle="1" w:styleId="a4">
    <w:name w:val="記 (文字)"/>
    <w:basedOn w:val="a0"/>
    <w:link w:val="a3"/>
    <w:uiPriority w:val="99"/>
    <w:rsid w:val="0059674F"/>
  </w:style>
  <w:style w:type="paragraph" w:styleId="a5">
    <w:name w:val="Closing"/>
    <w:basedOn w:val="a"/>
    <w:link w:val="a6"/>
    <w:uiPriority w:val="99"/>
    <w:unhideWhenUsed/>
    <w:rsid w:val="0059674F"/>
    <w:pPr>
      <w:jc w:val="right"/>
    </w:pPr>
  </w:style>
  <w:style w:type="character" w:customStyle="1" w:styleId="a6">
    <w:name w:val="結語 (文字)"/>
    <w:basedOn w:val="a0"/>
    <w:link w:val="a5"/>
    <w:uiPriority w:val="99"/>
    <w:rsid w:val="0059674F"/>
  </w:style>
  <w:style w:type="character" w:styleId="a7">
    <w:name w:val="Hyperlink"/>
    <w:basedOn w:val="a0"/>
    <w:uiPriority w:val="99"/>
    <w:unhideWhenUsed/>
    <w:rsid w:val="0059674F"/>
    <w:rPr>
      <w:color w:val="0000FF" w:themeColor="hyperlink"/>
      <w:u w:val="single"/>
    </w:rPr>
  </w:style>
  <w:style w:type="table" w:styleId="a8">
    <w:name w:val="Table Grid"/>
    <w:basedOn w:val="a1"/>
    <w:uiPriority w:val="59"/>
    <w:rsid w:val="007A41D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D97831"/>
    <w:pPr>
      <w:widowControl w:val="0"/>
      <w:jc w:val="both"/>
    </w:pPr>
  </w:style>
  <w:style w:type="paragraph" w:styleId="aa">
    <w:name w:val="header"/>
    <w:basedOn w:val="a"/>
    <w:link w:val="ab"/>
    <w:uiPriority w:val="99"/>
    <w:semiHidden/>
    <w:unhideWhenUsed/>
    <w:rsid w:val="00E91656"/>
    <w:pPr>
      <w:tabs>
        <w:tab w:val="center" w:pos="4252"/>
        <w:tab w:val="right" w:pos="8504"/>
      </w:tabs>
      <w:snapToGrid w:val="0"/>
    </w:pPr>
  </w:style>
  <w:style w:type="character" w:customStyle="1" w:styleId="ab">
    <w:name w:val="ヘッダー (文字)"/>
    <w:basedOn w:val="a0"/>
    <w:link w:val="aa"/>
    <w:uiPriority w:val="99"/>
    <w:semiHidden/>
    <w:rsid w:val="00E91656"/>
  </w:style>
  <w:style w:type="paragraph" w:styleId="ac">
    <w:name w:val="footer"/>
    <w:basedOn w:val="a"/>
    <w:link w:val="ad"/>
    <w:uiPriority w:val="99"/>
    <w:unhideWhenUsed/>
    <w:rsid w:val="00E91656"/>
    <w:pPr>
      <w:tabs>
        <w:tab w:val="center" w:pos="4252"/>
        <w:tab w:val="right" w:pos="8504"/>
      </w:tabs>
      <w:snapToGrid w:val="0"/>
    </w:pPr>
  </w:style>
  <w:style w:type="character" w:customStyle="1" w:styleId="ad">
    <w:name w:val="フッター (文字)"/>
    <w:basedOn w:val="a0"/>
    <w:link w:val="ac"/>
    <w:uiPriority w:val="99"/>
    <w:rsid w:val="00E91656"/>
  </w:style>
  <w:style w:type="paragraph" w:styleId="ae">
    <w:name w:val="List Paragraph"/>
    <w:basedOn w:val="a"/>
    <w:uiPriority w:val="34"/>
    <w:qFormat/>
    <w:rsid w:val="00B47D45"/>
    <w:pPr>
      <w:ind w:leftChars="400" w:left="840"/>
    </w:pPr>
  </w:style>
  <w:style w:type="paragraph" w:styleId="af">
    <w:name w:val="Balloon Text"/>
    <w:basedOn w:val="a"/>
    <w:link w:val="af0"/>
    <w:uiPriority w:val="99"/>
    <w:semiHidden/>
    <w:unhideWhenUsed/>
    <w:rsid w:val="007E51F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E51F3"/>
    <w:rPr>
      <w:rFonts w:asciiTheme="majorHAnsi" w:eastAsiaTheme="majorEastAsia" w:hAnsiTheme="majorHAnsi" w:cstheme="majorBidi"/>
      <w:sz w:val="18"/>
      <w:szCs w:val="18"/>
    </w:rPr>
  </w:style>
  <w:style w:type="paragraph" w:styleId="af1">
    <w:name w:val="Date"/>
    <w:basedOn w:val="a"/>
    <w:next w:val="a"/>
    <w:link w:val="af2"/>
    <w:rsid w:val="00D06713"/>
    <w:rPr>
      <w:rFonts w:ascii="Century" w:eastAsia="ＭＳ 明朝" w:hAnsi="Century" w:cs="Times New Roman"/>
      <w:sz w:val="24"/>
      <w:szCs w:val="24"/>
    </w:rPr>
  </w:style>
  <w:style w:type="character" w:customStyle="1" w:styleId="af2">
    <w:name w:val="日付 (文字)"/>
    <w:basedOn w:val="a0"/>
    <w:link w:val="af1"/>
    <w:rsid w:val="00D06713"/>
    <w:rPr>
      <w:rFonts w:ascii="Century"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EC48C-51F3-41E3-8500-FCE98AD57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熊本大学医学部附属病院</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kuhadmin</dc:creator>
  <cp:lastModifiedBy>soum</cp:lastModifiedBy>
  <cp:revision>6</cp:revision>
  <cp:lastPrinted>2015-07-01T11:54:00Z</cp:lastPrinted>
  <dcterms:created xsi:type="dcterms:W3CDTF">2015-07-01T11:54:00Z</dcterms:created>
  <dcterms:modified xsi:type="dcterms:W3CDTF">2015-07-09T09:07:00Z</dcterms:modified>
</cp:coreProperties>
</file>